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21E7" w:rsidRPr="00E676D0" w:rsidRDefault="00D221E7" w:rsidP="00D221E7">
      <w:pPr>
        <w:shd w:val="clear" w:color="auto" w:fill="FFFFFF"/>
        <w:spacing w:before="90" w:after="240" w:line="270" w:lineRule="atLeast"/>
        <w:rPr>
          <w:rFonts w:ascii="Arial" w:eastAsia="Times New Roman" w:hAnsi="Arial" w:cs="Arial"/>
          <w:color w:val="404040"/>
          <w:sz w:val="18"/>
          <w:szCs w:val="18"/>
        </w:rPr>
      </w:pPr>
      <w:r w:rsidRPr="00E676D0">
        <w:rPr>
          <w:rFonts w:ascii="Arial" w:eastAsia="Times New Roman" w:hAnsi="Arial" w:cs="Arial"/>
          <w:b/>
          <w:bCs/>
          <w:color w:val="1F497D"/>
          <w:sz w:val="32"/>
          <w:szCs w:val="32"/>
          <w:u w:val="single"/>
        </w:rPr>
        <w:t xml:space="preserve">AMIGO </w:t>
      </w:r>
      <w:r>
        <w:rPr>
          <w:rFonts w:ascii="Arial" w:eastAsia="Times New Roman" w:hAnsi="Arial" w:cs="Arial"/>
          <w:b/>
          <w:bCs/>
          <w:color w:val="1F497D"/>
          <w:sz w:val="32"/>
          <w:szCs w:val="32"/>
          <w:u w:val="single"/>
        </w:rPr>
        <w:t>Migration</w:t>
      </w:r>
      <w:r w:rsidRPr="00E676D0">
        <w:rPr>
          <w:rFonts w:ascii="Arial" w:eastAsia="Times New Roman" w:hAnsi="Arial" w:cs="Arial"/>
          <w:b/>
          <w:bCs/>
          <w:color w:val="1F497D"/>
          <w:sz w:val="32"/>
          <w:szCs w:val="32"/>
          <w:u w:val="single"/>
        </w:rPr>
        <w:t xml:space="preserve"> Program Introduction</w:t>
      </w:r>
    </w:p>
    <w:p w:rsidR="00D221E7" w:rsidRPr="00E676D0" w:rsidRDefault="00D221E7" w:rsidP="00D221E7">
      <w:pPr>
        <w:shd w:val="clear" w:color="auto" w:fill="FFFFFF"/>
        <w:spacing w:before="90" w:after="240" w:line="270" w:lineRule="atLeast"/>
        <w:rPr>
          <w:rFonts w:ascii="Arial" w:eastAsia="Times New Roman" w:hAnsi="Arial" w:cs="Arial"/>
          <w:color w:val="404040"/>
          <w:sz w:val="18"/>
          <w:szCs w:val="18"/>
        </w:rPr>
      </w:pPr>
      <w:r w:rsidRPr="00E676D0">
        <w:rPr>
          <w:rFonts w:ascii="Arial" w:eastAsia="Times New Roman" w:hAnsi="Arial" w:cs="Arial"/>
          <w:b/>
          <w:bCs/>
          <w:color w:val="1F497D"/>
          <w:sz w:val="18"/>
          <w:szCs w:val="18"/>
        </w:rPr>
        <w:t>Introduction information:</w:t>
      </w:r>
    </w:p>
    <w:p w:rsidR="00D221E7" w:rsidRPr="00E676D0" w:rsidRDefault="00D221E7" w:rsidP="00D221E7">
      <w:pPr>
        <w:shd w:val="clear" w:color="auto" w:fill="FFFFFF"/>
        <w:spacing w:before="90" w:after="240" w:line="270" w:lineRule="atLeast"/>
        <w:rPr>
          <w:rFonts w:ascii="Arial" w:eastAsia="Times New Roman" w:hAnsi="Arial" w:cs="Arial"/>
          <w:color w:val="404040"/>
          <w:sz w:val="18"/>
          <w:szCs w:val="18"/>
        </w:rPr>
      </w:pPr>
      <w:r w:rsidRPr="00E676D0">
        <w:rPr>
          <w:rFonts w:ascii="Arial" w:eastAsia="Times New Roman" w:hAnsi="Arial" w:cs="Arial"/>
          <w:color w:val="404040"/>
          <w:sz w:val="18"/>
          <w:szCs w:val="18"/>
        </w:rPr>
        <w:t xml:space="preserve">AMIGO is designed to assist you with the </w:t>
      </w:r>
      <w:r>
        <w:rPr>
          <w:rFonts w:ascii="Arial" w:eastAsia="Times New Roman" w:hAnsi="Arial" w:cs="Arial"/>
          <w:color w:val="404040"/>
          <w:sz w:val="18"/>
          <w:szCs w:val="18"/>
        </w:rPr>
        <w:t>migration from BMC Transaction Management Application Response Time (</w:t>
      </w:r>
      <w:r w:rsidRPr="00FC239F">
        <w:rPr>
          <w:rFonts w:ascii="Arial" w:eastAsia="Times New Roman" w:hAnsi="Arial" w:cs="Arial"/>
          <w:b/>
          <w:color w:val="404040"/>
          <w:sz w:val="18"/>
          <w:szCs w:val="18"/>
        </w:rPr>
        <w:t>TMART</w:t>
      </w:r>
      <w:r>
        <w:rPr>
          <w:rFonts w:ascii="Arial" w:eastAsia="Times New Roman" w:hAnsi="Arial" w:cs="Arial"/>
          <w:color w:val="404040"/>
          <w:sz w:val="18"/>
          <w:szCs w:val="18"/>
        </w:rPr>
        <w:t xml:space="preserve">) to </w:t>
      </w:r>
      <w:bookmarkStart w:id="0" w:name="_GoBack"/>
      <w:r w:rsidR="00B402A9">
        <w:rPr>
          <w:rFonts w:ascii="Arial" w:hAnsi="Arial" w:cs="Arial"/>
          <w:sz w:val="18"/>
          <w:szCs w:val="18"/>
        </w:rPr>
        <w:t>Micro Focus</w:t>
      </w:r>
      <w:r w:rsidRPr="00D221E7">
        <w:rPr>
          <w:rFonts w:ascii="Arial" w:hAnsi="Arial" w:cs="Arial"/>
          <w:sz w:val="18"/>
          <w:szCs w:val="18"/>
        </w:rPr>
        <w:t xml:space="preserve"> Silk Performer for </w:t>
      </w:r>
      <w:proofErr w:type="spellStart"/>
      <w:r w:rsidRPr="00D221E7">
        <w:rPr>
          <w:rFonts w:ascii="Arial" w:hAnsi="Arial" w:cs="Arial"/>
          <w:sz w:val="18"/>
          <w:szCs w:val="18"/>
        </w:rPr>
        <w:t>TrueSight</w:t>
      </w:r>
      <w:proofErr w:type="spellEnd"/>
      <w:r w:rsidRPr="00D221E7">
        <w:rPr>
          <w:rFonts w:ascii="Arial" w:hAnsi="Arial" w:cs="Arial"/>
          <w:sz w:val="18"/>
          <w:szCs w:val="18"/>
        </w:rPr>
        <w:t xml:space="preserve"> </w:t>
      </w:r>
      <w:r w:rsidR="00B402A9">
        <w:rPr>
          <w:rFonts w:ascii="Arial" w:hAnsi="Arial" w:cs="Arial"/>
          <w:sz w:val="18"/>
          <w:szCs w:val="18"/>
        </w:rPr>
        <w:t>Synthetic Monitor 11.3.02</w:t>
      </w:r>
      <w:r w:rsidRPr="00D221E7">
        <w:rPr>
          <w:rFonts w:ascii="Arial" w:hAnsi="Arial" w:cs="Arial"/>
          <w:sz w:val="18"/>
          <w:szCs w:val="18"/>
        </w:rPr>
        <w:t xml:space="preserve"> (</w:t>
      </w:r>
      <w:r w:rsidRPr="00D221E7">
        <w:rPr>
          <w:rFonts w:ascii="Arial" w:hAnsi="Arial" w:cs="Arial"/>
          <w:b/>
          <w:bCs/>
          <w:sz w:val="18"/>
          <w:szCs w:val="18"/>
        </w:rPr>
        <w:t>TS-Synthetic</w:t>
      </w:r>
      <w:r w:rsidRPr="00D221E7">
        <w:rPr>
          <w:rFonts w:ascii="Arial" w:hAnsi="Arial" w:cs="Arial"/>
          <w:sz w:val="18"/>
          <w:szCs w:val="18"/>
        </w:rPr>
        <w:t>)</w:t>
      </w:r>
      <w:r w:rsidRPr="00D221E7">
        <w:rPr>
          <w:rFonts w:ascii="Arial" w:eastAsia="Times New Roman" w:hAnsi="Arial" w:cs="Arial"/>
          <w:sz w:val="18"/>
          <w:szCs w:val="18"/>
        </w:rPr>
        <w:t>. </w:t>
      </w:r>
      <w:bookmarkEnd w:id="0"/>
      <w:r w:rsidRPr="00E676D0">
        <w:rPr>
          <w:rFonts w:ascii="Arial" w:eastAsia="Times New Roman" w:hAnsi="Arial" w:cs="Arial"/>
          <w:color w:val="404040"/>
          <w:sz w:val="18"/>
          <w:szCs w:val="18"/>
        </w:rPr>
        <w:t>The process begins when you open an AMIGO Starter Issue and are provided with this document. </w:t>
      </w:r>
      <w:r>
        <w:rPr>
          <w:rFonts w:ascii="Arial" w:eastAsia="Times New Roman" w:hAnsi="Arial" w:cs="Arial"/>
          <w:color w:val="404040"/>
          <w:sz w:val="18"/>
          <w:szCs w:val="18"/>
        </w:rPr>
        <w:t xml:space="preserve">  </w:t>
      </w:r>
      <w:r w:rsidRPr="00E676D0">
        <w:rPr>
          <w:rFonts w:ascii="Arial" w:eastAsia="Times New Roman" w:hAnsi="Arial" w:cs="Arial"/>
          <w:color w:val="404040"/>
          <w:sz w:val="18"/>
          <w:szCs w:val="18"/>
        </w:rPr>
        <w:t xml:space="preserve">It contains a brief description of the process, and links to other documents and manuals which will be helpful in performing your </w:t>
      </w:r>
      <w:r>
        <w:rPr>
          <w:rFonts w:ascii="Arial" w:eastAsia="Times New Roman" w:hAnsi="Arial" w:cs="Arial"/>
          <w:color w:val="404040"/>
          <w:sz w:val="18"/>
          <w:szCs w:val="18"/>
        </w:rPr>
        <w:t>migration</w:t>
      </w:r>
      <w:r w:rsidRPr="00E676D0">
        <w:rPr>
          <w:rFonts w:ascii="Arial" w:eastAsia="Times New Roman" w:hAnsi="Arial" w:cs="Arial"/>
          <w:color w:val="404040"/>
          <w:sz w:val="18"/>
          <w:szCs w:val="18"/>
        </w:rPr>
        <w:t xml:space="preserve">. </w:t>
      </w:r>
      <w:proofErr w:type="gramStart"/>
      <w:r w:rsidRPr="00E676D0">
        <w:rPr>
          <w:rFonts w:ascii="Arial" w:eastAsia="Times New Roman" w:hAnsi="Arial" w:cs="Arial"/>
          <w:color w:val="404040"/>
          <w:sz w:val="18"/>
          <w:szCs w:val="18"/>
        </w:rPr>
        <w:t>The end result</w:t>
      </w:r>
      <w:proofErr w:type="gramEnd"/>
      <w:r w:rsidRPr="00E676D0">
        <w:rPr>
          <w:rFonts w:ascii="Arial" w:eastAsia="Times New Roman" w:hAnsi="Arial" w:cs="Arial"/>
          <w:color w:val="404040"/>
          <w:sz w:val="18"/>
          <w:szCs w:val="18"/>
        </w:rPr>
        <w:t xml:space="preserve"> is to for you to create a written </w:t>
      </w:r>
      <w:r>
        <w:rPr>
          <w:rFonts w:ascii="Arial" w:eastAsia="Times New Roman" w:hAnsi="Arial" w:cs="Arial"/>
          <w:color w:val="404040"/>
          <w:sz w:val="18"/>
          <w:szCs w:val="18"/>
        </w:rPr>
        <w:t>Migration</w:t>
      </w:r>
      <w:r w:rsidRPr="00E676D0">
        <w:rPr>
          <w:rFonts w:ascii="Arial" w:eastAsia="Times New Roman" w:hAnsi="Arial" w:cs="Arial"/>
          <w:color w:val="404040"/>
          <w:sz w:val="18"/>
          <w:szCs w:val="18"/>
        </w:rPr>
        <w:t xml:space="preserve"> Plan that has been reviewed by BMC Support.</w:t>
      </w:r>
    </w:p>
    <w:p w:rsidR="00D221E7" w:rsidRPr="00E676D0" w:rsidRDefault="00D221E7" w:rsidP="00D221E7">
      <w:pPr>
        <w:shd w:val="clear" w:color="auto" w:fill="FFFFFF"/>
        <w:spacing w:before="90" w:after="240" w:line="270" w:lineRule="atLeast"/>
        <w:rPr>
          <w:rFonts w:ascii="Arial" w:eastAsia="Times New Roman" w:hAnsi="Arial" w:cs="Arial"/>
          <w:color w:val="404040"/>
          <w:sz w:val="18"/>
          <w:szCs w:val="18"/>
        </w:rPr>
      </w:pPr>
      <w:r w:rsidRPr="00E676D0">
        <w:rPr>
          <w:rFonts w:ascii="Arial" w:eastAsia="Times New Roman" w:hAnsi="Arial" w:cs="Arial"/>
          <w:b/>
          <w:bCs/>
          <w:color w:val="1F497D"/>
          <w:sz w:val="18"/>
          <w:szCs w:val="18"/>
        </w:rPr>
        <w:t>AMIGO Starter Phase</w:t>
      </w:r>
    </w:p>
    <w:p w:rsidR="00D221E7" w:rsidRPr="00E676D0" w:rsidRDefault="00D221E7" w:rsidP="00D221E7">
      <w:pPr>
        <w:shd w:val="clear" w:color="auto" w:fill="FFFFFF"/>
        <w:spacing w:before="90" w:after="240" w:line="270" w:lineRule="atLeast"/>
        <w:rPr>
          <w:rFonts w:ascii="Arial" w:eastAsia="Times New Roman" w:hAnsi="Arial" w:cs="Arial"/>
          <w:color w:val="404040"/>
          <w:sz w:val="18"/>
          <w:szCs w:val="18"/>
        </w:rPr>
      </w:pPr>
      <w:r w:rsidRPr="00E676D0">
        <w:rPr>
          <w:rFonts w:ascii="Arial" w:eastAsia="Times New Roman" w:hAnsi="Arial" w:cs="Arial"/>
          <w:color w:val="404040"/>
          <w:sz w:val="18"/>
          <w:szCs w:val="18"/>
        </w:rPr>
        <w:t>During this phase, an initial support issue will be opened and BMC Technical Support will work with you to:</w:t>
      </w:r>
      <w:r w:rsidRPr="00E676D0">
        <w:rPr>
          <w:rFonts w:ascii="Arial" w:eastAsia="Times New Roman" w:hAnsi="Arial" w:cs="Arial"/>
          <w:color w:val="404040"/>
          <w:sz w:val="18"/>
          <w:szCs w:val="18"/>
        </w:rPr>
        <w:br/>
      </w:r>
      <w:r w:rsidRPr="00E676D0">
        <w:rPr>
          <w:rFonts w:ascii="Arial" w:eastAsia="Times New Roman" w:hAnsi="Arial" w:cs="Arial"/>
          <w:color w:val="404040"/>
          <w:sz w:val="18"/>
          <w:szCs w:val="18"/>
        </w:rPr>
        <w:br/>
        <w:t>a) Answer any preliminary questions regarding the migration process</w:t>
      </w:r>
      <w:r w:rsidRPr="00E676D0">
        <w:rPr>
          <w:rFonts w:ascii="Arial" w:eastAsia="Times New Roman" w:hAnsi="Arial" w:cs="Arial"/>
          <w:color w:val="404040"/>
          <w:sz w:val="18"/>
          <w:szCs w:val="18"/>
        </w:rPr>
        <w:br/>
        <w:t xml:space="preserve">b) Review any initial drafts of your </w:t>
      </w:r>
      <w:r>
        <w:rPr>
          <w:rFonts w:ascii="Arial" w:eastAsia="Times New Roman" w:hAnsi="Arial" w:cs="Arial"/>
          <w:color w:val="404040"/>
          <w:sz w:val="18"/>
          <w:szCs w:val="18"/>
        </w:rPr>
        <w:t>migration</w:t>
      </w:r>
      <w:r w:rsidRPr="00E676D0">
        <w:rPr>
          <w:rFonts w:ascii="Arial" w:eastAsia="Times New Roman" w:hAnsi="Arial" w:cs="Arial"/>
          <w:color w:val="404040"/>
          <w:sz w:val="18"/>
          <w:szCs w:val="18"/>
        </w:rPr>
        <w:t xml:space="preserve"> plan and provide input</w:t>
      </w:r>
      <w:r w:rsidRPr="00E676D0">
        <w:rPr>
          <w:rFonts w:ascii="Arial" w:eastAsia="Times New Roman" w:hAnsi="Arial" w:cs="Arial"/>
          <w:color w:val="404040"/>
          <w:sz w:val="18"/>
          <w:szCs w:val="18"/>
        </w:rPr>
        <w:br/>
        <w:t xml:space="preserve">c) Understand your initial timelines around the </w:t>
      </w:r>
      <w:r>
        <w:rPr>
          <w:rFonts w:ascii="Arial" w:eastAsia="Times New Roman" w:hAnsi="Arial" w:cs="Arial"/>
          <w:color w:val="404040"/>
          <w:sz w:val="18"/>
          <w:szCs w:val="18"/>
        </w:rPr>
        <w:t>migration</w:t>
      </w:r>
      <w:r w:rsidRPr="00E676D0">
        <w:rPr>
          <w:rFonts w:ascii="Arial" w:eastAsia="Times New Roman" w:hAnsi="Arial" w:cs="Arial"/>
          <w:color w:val="404040"/>
          <w:sz w:val="18"/>
          <w:szCs w:val="18"/>
        </w:rPr>
        <w:br/>
      </w:r>
      <w:r w:rsidRPr="00E676D0">
        <w:rPr>
          <w:rFonts w:ascii="Arial" w:eastAsia="Times New Roman" w:hAnsi="Arial" w:cs="Arial"/>
          <w:color w:val="404040"/>
          <w:sz w:val="18"/>
          <w:szCs w:val="18"/>
        </w:rPr>
        <w:br/>
        <w:t xml:space="preserve">To help BMC Technical Support understand your environment, you will be asked to complete the </w:t>
      </w:r>
      <w:r>
        <w:rPr>
          <w:rFonts w:ascii="Arial" w:eastAsia="Times New Roman" w:hAnsi="Arial" w:cs="Arial"/>
          <w:color w:val="404040"/>
          <w:sz w:val="18"/>
          <w:szCs w:val="18"/>
        </w:rPr>
        <w:t>Migration</w:t>
      </w:r>
      <w:r w:rsidRPr="00E676D0">
        <w:rPr>
          <w:rFonts w:ascii="Arial" w:eastAsia="Times New Roman" w:hAnsi="Arial" w:cs="Arial"/>
          <w:color w:val="404040"/>
          <w:sz w:val="18"/>
          <w:szCs w:val="18"/>
        </w:rPr>
        <w:t xml:space="preserve"> Checklist contained in this article.</w:t>
      </w:r>
      <w:r w:rsidRPr="00E676D0">
        <w:rPr>
          <w:rFonts w:ascii="Arial" w:eastAsia="Times New Roman" w:hAnsi="Arial" w:cs="Arial"/>
          <w:color w:val="404040"/>
          <w:sz w:val="18"/>
          <w:szCs w:val="18"/>
        </w:rPr>
        <w:br/>
      </w:r>
      <w:r w:rsidRPr="00E676D0">
        <w:rPr>
          <w:rFonts w:ascii="Arial" w:eastAsia="Times New Roman" w:hAnsi="Arial" w:cs="Arial"/>
          <w:color w:val="404040"/>
          <w:sz w:val="18"/>
          <w:szCs w:val="18"/>
        </w:rPr>
        <w:br/>
        <w:t>Once the above points have been completed, we will close out the initial AMIGO support issue.</w:t>
      </w:r>
      <w:r w:rsidRPr="00E676D0">
        <w:rPr>
          <w:rFonts w:ascii="Arial" w:eastAsia="Times New Roman" w:hAnsi="Arial" w:cs="Arial"/>
          <w:color w:val="404040"/>
          <w:sz w:val="18"/>
          <w:szCs w:val="18"/>
        </w:rPr>
        <w:br/>
      </w:r>
      <w:r w:rsidRPr="00E676D0">
        <w:rPr>
          <w:rFonts w:ascii="Arial" w:eastAsia="Times New Roman" w:hAnsi="Arial" w:cs="Arial"/>
          <w:color w:val="404040"/>
          <w:sz w:val="18"/>
          <w:szCs w:val="18"/>
        </w:rPr>
        <w:br/>
        <w:t xml:space="preserve">If you have any subsequent questions regarding features in the new version, availability of service packs or any other </w:t>
      </w:r>
      <w:r>
        <w:rPr>
          <w:rFonts w:ascii="Arial" w:eastAsia="Times New Roman" w:hAnsi="Arial" w:cs="Arial"/>
          <w:color w:val="404040"/>
          <w:sz w:val="18"/>
          <w:szCs w:val="18"/>
        </w:rPr>
        <w:t>migration</w:t>
      </w:r>
      <w:r w:rsidRPr="00E676D0">
        <w:rPr>
          <w:rFonts w:ascii="Arial" w:eastAsia="Times New Roman" w:hAnsi="Arial" w:cs="Arial"/>
          <w:color w:val="404040"/>
          <w:sz w:val="18"/>
          <w:szCs w:val="18"/>
        </w:rPr>
        <w:t>-related questions,  you can just open regular issues with support.</w:t>
      </w:r>
      <w:r w:rsidRPr="00E676D0">
        <w:rPr>
          <w:rFonts w:ascii="Arial" w:eastAsia="Times New Roman" w:hAnsi="Arial" w:cs="Arial"/>
          <w:color w:val="404040"/>
          <w:sz w:val="18"/>
          <w:szCs w:val="18"/>
        </w:rPr>
        <w:br/>
        <w:t> </w:t>
      </w:r>
    </w:p>
    <w:p w:rsidR="00D221E7" w:rsidRPr="00E676D0" w:rsidRDefault="00D221E7" w:rsidP="00D221E7">
      <w:pPr>
        <w:shd w:val="clear" w:color="auto" w:fill="FFFFFF"/>
        <w:spacing w:before="90" w:after="0" w:line="270" w:lineRule="atLeast"/>
        <w:rPr>
          <w:rFonts w:ascii="Arial" w:eastAsia="Times New Roman" w:hAnsi="Arial" w:cs="Arial"/>
          <w:color w:val="404040"/>
          <w:sz w:val="18"/>
          <w:szCs w:val="18"/>
        </w:rPr>
      </w:pPr>
      <w:r w:rsidRPr="00E676D0">
        <w:rPr>
          <w:rFonts w:ascii="Arial" w:eastAsia="Times New Roman" w:hAnsi="Arial" w:cs="Arial"/>
          <w:b/>
          <w:bCs/>
          <w:color w:val="1F497D"/>
          <w:sz w:val="18"/>
          <w:szCs w:val="18"/>
        </w:rPr>
        <w:t>AMIGO Review Phase </w:t>
      </w:r>
    </w:p>
    <w:p w:rsidR="00D221E7" w:rsidRPr="00E676D0" w:rsidRDefault="00D221E7" w:rsidP="00D221E7">
      <w:pPr>
        <w:shd w:val="clear" w:color="auto" w:fill="FFFFFF"/>
        <w:spacing w:before="90" w:after="240" w:line="270" w:lineRule="atLeast"/>
        <w:rPr>
          <w:rFonts w:ascii="Arial" w:eastAsia="Times New Roman" w:hAnsi="Arial" w:cs="Arial"/>
          <w:color w:val="404040"/>
          <w:sz w:val="18"/>
          <w:szCs w:val="18"/>
        </w:rPr>
      </w:pPr>
      <w:r w:rsidRPr="00E676D0">
        <w:rPr>
          <w:rFonts w:ascii="Arial" w:eastAsia="Times New Roman" w:hAnsi="Arial" w:cs="Arial"/>
          <w:color w:val="404040"/>
          <w:sz w:val="18"/>
          <w:szCs w:val="18"/>
        </w:rPr>
        <w:t xml:space="preserve">Once you have completed your final written </w:t>
      </w:r>
      <w:r>
        <w:rPr>
          <w:rFonts w:ascii="Arial" w:eastAsia="Times New Roman" w:hAnsi="Arial" w:cs="Arial"/>
          <w:color w:val="404040"/>
          <w:sz w:val="18"/>
          <w:szCs w:val="18"/>
        </w:rPr>
        <w:t>Migration</w:t>
      </w:r>
      <w:r w:rsidRPr="00E676D0">
        <w:rPr>
          <w:rFonts w:ascii="Arial" w:eastAsia="Times New Roman" w:hAnsi="Arial" w:cs="Arial"/>
          <w:color w:val="404040"/>
          <w:sz w:val="18"/>
          <w:szCs w:val="18"/>
        </w:rPr>
        <w:t xml:space="preserve"> Plan, please open an AMIGO Review Issue, providing your written plan and the dates for your activities. </w:t>
      </w:r>
      <w:r w:rsidRPr="00E676D0">
        <w:rPr>
          <w:rFonts w:ascii="Arial" w:eastAsia="Times New Roman" w:hAnsi="Arial" w:cs="Arial"/>
          <w:color w:val="404040"/>
          <w:sz w:val="18"/>
          <w:szCs w:val="18"/>
        </w:rPr>
        <w:br/>
      </w:r>
      <w:r w:rsidRPr="00E676D0">
        <w:rPr>
          <w:rFonts w:ascii="Arial" w:eastAsia="Times New Roman" w:hAnsi="Arial" w:cs="Arial"/>
          <w:color w:val="404040"/>
          <w:sz w:val="18"/>
          <w:szCs w:val="18"/>
        </w:rPr>
        <w:br/>
        <w:t>During this phase, BMC Technical Support will work with you to:</w:t>
      </w:r>
    </w:p>
    <w:p w:rsidR="00D221E7" w:rsidRPr="00E676D0" w:rsidRDefault="00D221E7" w:rsidP="00D221E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0"/>
        <w:rPr>
          <w:rFonts w:ascii="Arial" w:eastAsia="Times New Roman" w:hAnsi="Arial" w:cs="Arial"/>
          <w:color w:val="404040"/>
          <w:sz w:val="18"/>
          <w:szCs w:val="18"/>
        </w:rPr>
      </w:pPr>
      <w:r w:rsidRPr="00E676D0">
        <w:rPr>
          <w:rFonts w:ascii="Arial" w:eastAsia="Times New Roman" w:hAnsi="Arial" w:cs="Arial"/>
          <w:color w:val="404040"/>
          <w:sz w:val="18"/>
          <w:szCs w:val="18"/>
        </w:rPr>
        <w:t>Answer sp</w:t>
      </w:r>
      <w:r>
        <w:rPr>
          <w:rFonts w:ascii="Arial" w:eastAsia="Times New Roman" w:hAnsi="Arial" w:cs="Arial"/>
          <w:color w:val="404040"/>
          <w:sz w:val="18"/>
          <w:szCs w:val="18"/>
        </w:rPr>
        <w:t xml:space="preserve">ecific questions related to the </w:t>
      </w:r>
      <w:r w:rsidRPr="00E676D0">
        <w:rPr>
          <w:rFonts w:ascii="Arial" w:eastAsia="Times New Roman" w:hAnsi="Arial" w:cs="Arial"/>
          <w:color w:val="404040"/>
          <w:sz w:val="18"/>
          <w:szCs w:val="18"/>
        </w:rPr>
        <w:t xml:space="preserve">migration of your </w:t>
      </w:r>
      <w:r w:rsidR="00BD7F2E">
        <w:rPr>
          <w:rFonts w:ascii="Arial" w:eastAsia="Times New Roman" w:hAnsi="Arial" w:cs="Arial"/>
          <w:color w:val="404040"/>
          <w:sz w:val="18"/>
          <w:szCs w:val="18"/>
        </w:rPr>
        <w:t>TMART</w:t>
      </w:r>
      <w:r>
        <w:rPr>
          <w:rFonts w:ascii="Arial" w:eastAsia="Times New Roman" w:hAnsi="Arial" w:cs="Arial"/>
          <w:color w:val="404040"/>
          <w:sz w:val="18"/>
          <w:szCs w:val="18"/>
        </w:rPr>
        <w:t xml:space="preserve"> </w:t>
      </w:r>
      <w:r w:rsidRPr="00E676D0">
        <w:rPr>
          <w:rFonts w:ascii="Arial" w:eastAsia="Times New Roman" w:hAnsi="Arial" w:cs="Arial"/>
          <w:color w:val="404040"/>
          <w:sz w:val="18"/>
          <w:szCs w:val="18"/>
        </w:rPr>
        <w:t xml:space="preserve">environment. </w:t>
      </w:r>
    </w:p>
    <w:p w:rsidR="00D221E7" w:rsidRPr="00E676D0" w:rsidRDefault="00D221E7" w:rsidP="00D221E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0"/>
        <w:rPr>
          <w:rFonts w:ascii="Arial" w:eastAsia="Times New Roman" w:hAnsi="Arial" w:cs="Arial"/>
          <w:color w:val="404040"/>
          <w:sz w:val="18"/>
          <w:szCs w:val="18"/>
        </w:rPr>
      </w:pPr>
      <w:r w:rsidRPr="00E676D0">
        <w:rPr>
          <w:rFonts w:ascii="Arial" w:eastAsia="Times New Roman" w:hAnsi="Arial" w:cs="Arial"/>
          <w:color w:val="404040"/>
          <w:sz w:val="18"/>
          <w:szCs w:val="18"/>
        </w:rPr>
        <w:t xml:space="preserve">Review your </w:t>
      </w:r>
      <w:r>
        <w:rPr>
          <w:rFonts w:ascii="Arial" w:eastAsia="Times New Roman" w:hAnsi="Arial" w:cs="Arial"/>
          <w:color w:val="404040"/>
          <w:sz w:val="18"/>
          <w:szCs w:val="18"/>
        </w:rPr>
        <w:t>Migration</w:t>
      </w:r>
      <w:r w:rsidRPr="00E676D0">
        <w:rPr>
          <w:rFonts w:ascii="Arial" w:eastAsia="Times New Roman" w:hAnsi="Arial" w:cs="Arial"/>
          <w:color w:val="404040"/>
          <w:sz w:val="18"/>
          <w:szCs w:val="18"/>
        </w:rPr>
        <w:t xml:space="preserve"> Plan in detail. </w:t>
      </w:r>
    </w:p>
    <w:p w:rsidR="00D221E7" w:rsidRPr="00E676D0" w:rsidRDefault="00D221E7" w:rsidP="00D221E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0"/>
        <w:rPr>
          <w:rFonts w:ascii="Arial" w:eastAsia="Times New Roman" w:hAnsi="Arial" w:cs="Arial"/>
          <w:color w:val="404040"/>
          <w:sz w:val="18"/>
          <w:szCs w:val="18"/>
        </w:rPr>
      </w:pPr>
      <w:r w:rsidRPr="00E676D0">
        <w:rPr>
          <w:rFonts w:ascii="Arial" w:eastAsia="Times New Roman" w:hAnsi="Arial" w:cs="Arial"/>
          <w:color w:val="404040"/>
          <w:sz w:val="18"/>
          <w:szCs w:val="18"/>
        </w:rPr>
        <w:t xml:space="preserve">Confirm finalized timelines for the </w:t>
      </w:r>
      <w:r>
        <w:rPr>
          <w:rFonts w:ascii="Arial" w:eastAsia="Times New Roman" w:hAnsi="Arial" w:cs="Arial"/>
          <w:color w:val="404040"/>
          <w:sz w:val="18"/>
          <w:szCs w:val="18"/>
        </w:rPr>
        <w:t>migration</w:t>
      </w:r>
      <w:r w:rsidRPr="00E676D0">
        <w:rPr>
          <w:rFonts w:ascii="Arial" w:eastAsia="Times New Roman" w:hAnsi="Arial" w:cs="Arial"/>
          <w:color w:val="404040"/>
          <w:sz w:val="18"/>
          <w:szCs w:val="18"/>
        </w:rPr>
        <w:t xml:space="preserve">. </w:t>
      </w:r>
    </w:p>
    <w:p w:rsidR="00D221E7" w:rsidRPr="00E676D0" w:rsidRDefault="00D221E7" w:rsidP="00D221E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0"/>
        <w:rPr>
          <w:rFonts w:ascii="Arial" w:eastAsia="Times New Roman" w:hAnsi="Arial" w:cs="Arial"/>
          <w:color w:val="404040"/>
          <w:sz w:val="18"/>
          <w:szCs w:val="18"/>
        </w:rPr>
      </w:pPr>
      <w:r w:rsidRPr="00E676D0">
        <w:rPr>
          <w:rFonts w:ascii="Arial" w:eastAsia="Times New Roman" w:hAnsi="Arial" w:cs="Arial"/>
          <w:color w:val="404040"/>
          <w:sz w:val="18"/>
          <w:szCs w:val="18"/>
        </w:rPr>
        <w:t>Alert you to any recent hotfixes or service packs which you might be int</w:t>
      </w:r>
      <w:r>
        <w:rPr>
          <w:rFonts w:ascii="Arial" w:eastAsia="Times New Roman" w:hAnsi="Arial" w:cs="Arial"/>
          <w:color w:val="404040"/>
          <w:sz w:val="18"/>
          <w:szCs w:val="18"/>
        </w:rPr>
        <w:t>erested in applying post-migration</w:t>
      </w:r>
      <w:r w:rsidRPr="00E676D0">
        <w:rPr>
          <w:rFonts w:ascii="Arial" w:eastAsia="Times New Roman" w:hAnsi="Arial" w:cs="Arial"/>
          <w:color w:val="404040"/>
          <w:sz w:val="18"/>
          <w:szCs w:val="18"/>
        </w:rPr>
        <w:t xml:space="preserve">. </w:t>
      </w:r>
    </w:p>
    <w:p w:rsidR="00D221E7" w:rsidRPr="00E676D0" w:rsidRDefault="00D221E7" w:rsidP="00D221E7">
      <w:pPr>
        <w:shd w:val="clear" w:color="auto" w:fill="FFFFFF"/>
        <w:spacing w:before="90" w:after="240" w:line="270" w:lineRule="atLeast"/>
        <w:rPr>
          <w:rFonts w:ascii="Arial" w:eastAsia="Times New Roman" w:hAnsi="Arial" w:cs="Arial"/>
          <w:color w:val="404040"/>
          <w:sz w:val="18"/>
          <w:szCs w:val="18"/>
        </w:rPr>
      </w:pPr>
      <w:r w:rsidRPr="00E676D0">
        <w:rPr>
          <w:rFonts w:ascii="Arial" w:eastAsia="Times New Roman" w:hAnsi="Arial" w:cs="Arial"/>
          <w:color w:val="404040"/>
          <w:sz w:val="18"/>
          <w:szCs w:val="18"/>
        </w:rPr>
        <w:t xml:space="preserve">For proper review of your </w:t>
      </w:r>
      <w:r>
        <w:rPr>
          <w:rFonts w:ascii="Arial" w:eastAsia="Times New Roman" w:hAnsi="Arial" w:cs="Arial"/>
          <w:color w:val="404040"/>
          <w:sz w:val="18"/>
          <w:szCs w:val="18"/>
        </w:rPr>
        <w:t>Migration</w:t>
      </w:r>
      <w:r w:rsidRPr="00E676D0">
        <w:rPr>
          <w:rFonts w:ascii="Arial" w:eastAsia="Times New Roman" w:hAnsi="Arial" w:cs="Arial"/>
          <w:color w:val="404040"/>
          <w:sz w:val="18"/>
          <w:szCs w:val="18"/>
        </w:rPr>
        <w:t xml:space="preserve"> Plan, please provide it to BMC Technical Support at least two weeks prior to the cutover date.</w:t>
      </w:r>
    </w:p>
    <w:p w:rsidR="00D221E7" w:rsidRDefault="00D221E7" w:rsidP="00D221E7">
      <w:pPr>
        <w:shd w:val="clear" w:color="auto" w:fill="FFFFFF"/>
        <w:spacing w:before="90" w:after="240" w:line="270" w:lineRule="atLeast"/>
      </w:pPr>
      <w:r w:rsidRPr="00E676D0">
        <w:rPr>
          <w:rFonts w:ascii="Arial" w:eastAsia="Times New Roman" w:hAnsi="Arial" w:cs="Arial"/>
          <w:color w:val="404040"/>
          <w:sz w:val="18"/>
          <w:szCs w:val="18"/>
        </w:rPr>
        <w:t xml:space="preserve">The purpose of AMIGO is to avoid any potential </w:t>
      </w:r>
      <w:r>
        <w:rPr>
          <w:rFonts w:ascii="Arial" w:eastAsia="Times New Roman" w:hAnsi="Arial" w:cs="Arial"/>
          <w:color w:val="404040"/>
          <w:sz w:val="18"/>
          <w:szCs w:val="18"/>
        </w:rPr>
        <w:t>issues on the day of the migration</w:t>
      </w:r>
      <w:r w:rsidRPr="00E676D0">
        <w:rPr>
          <w:rFonts w:ascii="Arial" w:eastAsia="Times New Roman" w:hAnsi="Arial" w:cs="Arial"/>
          <w:color w:val="404040"/>
          <w:sz w:val="18"/>
          <w:szCs w:val="18"/>
        </w:rPr>
        <w:t>. However, it is still possible that you will encounter a problem and need our help. In that unlikely event, please call BMC Technical Support at</w:t>
      </w:r>
      <w:r w:rsidRPr="00E676D0">
        <w:rPr>
          <w:rFonts w:ascii="Arial" w:eastAsia="Times New Roman" w:hAnsi="Arial" w:cs="Arial"/>
          <w:color w:val="404040"/>
          <w:sz w:val="18"/>
          <w:szCs w:val="18"/>
          <w:shd w:val="clear" w:color="auto" w:fill="FFFF00"/>
        </w:rPr>
        <w:t xml:space="preserve"> 1-800-537-1813</w:t>
      </w:r>
      <w:r w:rsidRPr="00E676D0">
        <w:rPr>
          <w:rFonts w:ascii="Arial" w:eastAsia="Times New Roman" w:hAnsi="Arial" w:cs="Arial"/>
          <w:color w:val="404040"/>
          <w:sz w:val="18"/>
          <w:szCs w:val="18"/>
        </w:rPr>
        <w:t xml:space="preserve"> and open a Severity-1 Issue.</w:t>
      </w:r>
    </w:p>
    <w:p w:rsidR="00F059E0" w:rsidRDefault="00F059E0"/>
    <w:sectPr w:rsidR="00F059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in;height:3in" o:bullet="t"/>
    </w:pict>
  </w:numPicBullet>
  <w:abstractNum w:abstractNumId="0" w15:restartNumberingAfterBreak="0">
    <w:nsid w:val="162D03A0"/>
    <w:multiLevelType w:val="multilevel"/>
    <w:tmpl w:val="5D2A7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1E7"/>
    <w:rsid w:val="001338E5"/>
    <w:rsid w:val="008D4213"/>
    <w:rsid w:val="00B402A9"/>
    <w:rsid w:val="00B973C3"/>
    <w:rsid w:val="00BD7F2E"/>
    <w:rsid w:val="00C31E7C"/>
    <w:rsid w:val="00D221E7"/>
    <w:rsid w:val="00F059E0"/>
    <w:rsid w:val="00F126E2"/>
    <w:rsid w:val="00FA5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A31A82"/>
  <w15:docId w15:val="{E588B66F-3031-4C1A-993D-68832F5F6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221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2012Image</dc:creator>
  <cp:lastModifiedBy>Jahrsdoerfer, Lisa</cp:lastModifiedBy>
  <cp:revision>8</cp:revision>
  <dcterms:created xsi:type="dcterms:W3CDTF">2017-09-25T19:40:00Z</dcterms:created>
  <dcterms:modified xsi:type="dcterms:W3CDTF">2019-04-01T17:15:00Z</dcterms:modified>
</cp:coreProperties>
</file>